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FD" w:rsidRPr="00A65BFD" w:rsidRDefault="00A65BFD" w:rsidP="00A65BFD">
      <w:pPr>
        <w:jc w:val="center"/>
        <w:rPr>
          <w:b/>
        </w:rPr>
      </w:pPr>
      <w:r w:rsidRPr="00A65BFD">
        <w:rPr>
          <w:b/>
        </w:rPr>
        <w:t>Российская Федерация</w:t>
      </w:r>
    </w:p>
    <w:p w:rsidR="00A65BFD" w:rsidRPr="00A65BFD" w:rsidRDefault="00A65BFD" w:rsidP="00A65BFD">
      <w:pPr>
        <w:jc w:val="center"/>
        <w:rPr>
          <w:b/>
        </w:rPr>
      </w:pPr>
      <w:r w:rsidRPr="00A65BFD">
        <w:rPr>
          <w:szCs w:val="28"/>
        </w:rPr>
        <w:t xml:space="preserve"> </w:t>
      </w:r>
      <w:r w:rsidRPr="00A65BFD">
        <w:rPr>
          <w:b/>
        </w:rPr>
        <w:t>Ханты-Мансийский автономный округ - Югра</w:t>
      </w:r>
    </w:p>
    <w:p w:rsidR="00A65BFD" w:rsidRPr="00557D2A" w:rsidRDefault="00A65BFD" w:rsidP="00557D2A">
      <w:pPr>
        <w:rPr>
          <w:szCs w:val="28"/>
        </w:rPr>
      </w:pPr>
    </w:p>
    <w:p w:rsidR="00A65BFD" w:rsidRPr="00A65BFD" w:rsidRDefault="00A65BFD" w:rsidP="00A65BFD">
      <w:pPr>
        <w:jc w:val="center"/>
        <w:rPr>
          <w:b/>
          <w:szCs w:val="28"/>
        </w:rPr>
      </w:pPr>
      <w:r w:rsidRPr="00A65BFD">
        <w:rPr>
          <w:b/>
          <w:szCs w:val="28"/>
        </w:rPr>
        <w:t>ТЕРРИТОРИАЛЬНАЯ ИЗБИРАТЕЛЬНАЯ КОМИССИЯ</w:t>
      </w:r>
    </w:p>
    <w:p w:rsidR="00A65BFD" w:rsidRPr="00A65BFD" w:rsidRDefault="00A65BFD" w:rsidP="00A65BFD">
      <w:pPr>
        <w:jc w:val="center"/>
        <w:rPr>
          <w:b/>
          <w:szCs w:val="28"/>
        </w:rPr>
      </w:pPr>
      <w:r w:rsidRPr="00A65BFD">
        <w:rPr>
          <w:b/>
          <w:szCs w:val="28"/>
        </w:rPr>
        <w:t>ХАНТЫ-МАНСИЙСКОГО РАЙОНА</w:t>
      </w:r>
    </w:p>
    <w:p w:rsidR="00A65BFD" w:rsidRPr="00557D2A" w:rsidRDefault="00A65BFD" w:rsidP="00557D2A">
      <w:pPr>
        <w:rPr>
          <w:szCs w:val="28"/>
        </w:rPr>
      </w:pPr>
    </w:p>
    <w:tbl>
      <w:tblPr>
        <w:tblW w:w="9571" w:type="dxa"/>
        <w:tblInd w:w="108" w:type="dxa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A65BFD" w:rsidRPr="00A65BFD" w:rsidTr="00C9656D">
        <w:trPr>
          <w:trHeight w:val="449"/>
        </w:trPr>
        <w:tc>
          <w:tcPr>
            <w:tcW w:w="4428" w:type="dxa"/>
            <w:hideMark/>
          </w:tcPr>
          <w:p w:rsidR="00A65BFD" w:rsidRPr="00A65BFD" w:rsidRDefault="00A65BFD" w:rsidP="00A65BFD">
            <w:pPr>
              <w:rPr>
                <w:rFonts w:eastAsia="Calibri"/>
                <w:i/>
                <w:sz w:val="20"/>
              </w:rPr>
            </w:pPr>
            <w:r w:rsidRPr="00A65BFD">
              <w:rPr>
                <w:rFonts w:eastAsia="Calibri"/>
                <w:i/>
                <w:sz w:val="20"/>
              </w:rPr>
              <w:t xml:space="preserve">628002, Ханты-Мансийский округ - Югра, </w:t>
            </w:r>
          </w:p>
          <w:p w:rsidR="00A65BFD" w:rsidRPr="00A65BFD" w:rsidRDefault="00A65BFD" w:rsidP="00A65BFD">
            <w:pPr>
              <w:rPr>
                <w:rFonts w:eastAsia="Calibri"/>
                <w:sz w:val="20"/>
              </w:rPr>
            </w:pPr>
            <w:r w:rsidRPr="00A65BFD">
              <w:rPr>
                <w:rFonts w:eastAsia="Calibri"/>
                <w:i/>
                <w:sz w:val="20"/>
              </w:rPr>
              <w:t>г. Ханты-Мансийск, ул. Гагарина, д. 214</w:t>
            </w:r>
          </w:p>
        </w:tc>
        <w:tc>
          <w:tcPr>
            <w:tcW w:w="1800" w:type="dxa"/>
          </w:tcPr>
          <w:p w:rsidR="00A65BFD" w:rsidRPr="00A65BFD" w:rsidRDefault="00A65BFD" w:rsidP="00A65BFD">
            <w:pPr>
              <w:rPr>
                <w:rFonts w:eastAsia="Calibri"/>
                <w:sz w:val="20"/>
              </w:rPr>
            </w:pPr>
          </w:p>
        </w:tc>
        <w:tc>
          <w:tcPr>
            <w:tcW w:w="3343" w:type="dxa"/>
            <w:hideMark/>
          </w:tcPr>
          <w:p w:rsidR="00A65BFD" w:rsidRPr="00A65BFD" w:rsidRDefault="00A65BFD" w:rsidP="00A65BFD">
            <w:pPr>
              <w:jc w:val="right"/>
              <w:rPr>
                <w:rFonts w:eastAsia="Calibri"/>
                <w:sz w:val="20"/>
                <w:lang w:val="en-US"/>
              </w:rPr>
            </w:pPr>
            <w:r w:rsidRPr="00A65BFD">
              <w:rPr>
                <w:rFonts w:eastAsia="Calibri"/>
                <w:i/>
                <w:sz w:val="20"/>
                <w:lang w:val="en-US"/>
              </w:rPr>
              <w:t xml:space="preserve">e-mail: tik@hmrn.ru </w:t>
            </w:r>
          </w:p>
          <w:p w:rsidR="00A65BFD" w:rsidRPr="00A65BFD" w:rsidRDefault="00A65BFD" w:rsidP="00A65BFD">
            <w:pPr>
              <w:jc w:val="right"/>
              <w:rPr>
                <w:rFonts w:eastAsia="Calibri"/>
                <w:sz w:val="20"/>
              </w:rPr>
            </w:pPr>
            <w:r w:rsidRPr="00A65BFD">
              <w:rPr>
                <w:rFonts w:eastAsia="Calibri"/>
                <w:i/>
                <w:sz w:val="20"/>
              </w:rPr>
              <w:t>тел./факс (3467) 35-22-90, 35-28-89</w:t>
            </w:r>
          </w:p>
        </w:tc>
      </w:tr>
    </w:tbl>
    <w:p w:rsidR="00A65BFD" w:rsidRPr="00A65BFD" w:rsidRDefault="00A65BFD" w:rsidP="00A65BFD">
      <w:pPr>
        <w:pBdr>
          <w:bottom w:val="thinThickSmallGap" w:sz="24" w:space="0" w:color="auto"/>
        </w:pBdr>
        <w:spacing w:line="480" w:lineRule="auto"/>
        <w:rPr>
          <w:sz w:val="4"/>
          <w:szCs w:val="4"/>
        </w:rPr>
      </w:pPr>
    </w:p>
    <w:p w:rsidR="00A65BFD" w:rsidRPr="00557D2A" w:rsidRDefault="00A65BFD" w:rsidP="00A65BFD">
      <w:pPr>
        <w:rPr>
          <w:sz w:val="20"/>
          <w:szCs w:val="28"/>
        </w:rPr>
      </w:pPr>
    </w:p>
    <w:p w:rsidR="00A65BFD" w:rsidRPr="00E22C3D" w:rsidRDefault="00811BBC" w:rsidP="00811BBC">
      <w:pPr>
        <w:rPr>
          <w:b/>
          <w:szCs w:val="28"/>
        </w:rPr>
      </w:pPr>
      <w:r>
        <w:rPr>
          <w:b/>
          <w:szCs w:val="28"/>
        </w:rPr>
        <w:t>г</w:t>
      </w:r>
      <w:r w:rsidR="00C95C8C">
        <w:rPr>
          <w:b/>
          <w:szCs w:val="28"/>
        </w:rPr>
        <w:t>. Ханты-Мансийск</w:t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C95C8C">
        <w:rPr>
          <w:b/>
          <w:szCs w:val="28"/>
        </w:rPr>
        <w:tab/>
      </w:r>
      <w:r w:rsidR="002F6981">
        <w:rPr>
          <w:b/>
          <w:szCs w:val="28"/>
        </w:rPr>
        <w:t xml:space="preserve">  </w:t>
      </w:r>
      <w:r w:rsidR="006E536C">
        <w:rPr>
          <w:b/>
          <w:szCs w:val="28"/>
        </w:rPr>
        <w:t xml:space="preserve">          14</w:t>
      </w:r>
      <w:r w:rsidR="00AF75D5">
        <w:rPr>
          <w:b/>
          <w:szCs w:val="28"/>
        </w:rPr>
        <w:t xml:space="preserve"> </w:t>
      </w:r>
      <w:r w:rsidR="002F6981">
        <w:rPr>
          <w:b/>
          <w:szCs w:val="28"/>
        </w:rPr>
        <w:t>сентября</w:t>
      </w:r>
      <w:r w:rsidR="00AF75D5">
        <w:rPr>
          <w:b/>
          <w:szCs w:val="28"/>
        </w:rPr>
        <w:t xml:space="preserve"> </w:t>
      </w:r>
      <w:r w:rsidR="00BA4281">
        <w:rPr>
          <w:b/>
          <w:szCs w:val="28"/>
        </w:rPr>
        <w:t>2016 г.</w:t>
      </w:r>
    </w:p>
    <w:p w:rsidR="00811BBC" w:rsidRDefault="00811BBC" w:rsidP="00AF75D5">
      <w:pPr>
        <w:rPr>
          <w:szCs w:val="28"/>
        </w:rPr>
      </w:pPr>
    </w:p>
    <w:p w:rsidR="00BA4281" w:rsidRPr="00557D2A" w:rsidRDefault="00BA4281" w:rsidP="00AF75D5">
      <w:pPr>
        <w:rPr>
          <w:szCs w:val="28"/>
        </w:rPr>
      </w:pPr>
    </w:p>
    <w:p w:rsidR="00811BBC" w:rsidRDefault="00811BBC" w:rsidP="00AF75D5">
      <w:pPr>
        <w:jc w:val="center"/>
        <w:rPr>
          <w:b/>
          <w:szCs w:val="28"/>
        </w:rPr>
      </w:pPr>
      <w:r>
        <w:rPr>
          <w:b/>
          <w:szCs w:val="28"/>
        </w:rPr>
        <w:t>УВЕДОМЛЕНИЕ</w:t>
      </w:r>
    </w:p>
    <w:p w:rsidR="00811BBC" w:rsidRDefault="00811BBC" w:rsidP="00BA4281">
      <w:pPr>
        <w:jc w:val="center"/>
        <w:rPr>
          <w:b/>
          <w:szCs w:val="28"/>
        </w:rPr>
      </w:pPr>
      <w:r>
        <w:rPr>
          <w:b/>
          <w:szCs w:val="28"/>
        </w:rPr>
        <w:t>О ФАКТЕ ПРЕДОСТАВЛЕНИЯ ПОМЕЩЕНИ</w:t>
      </w:r>
      <w:r w:rsidR="00766270">
        <w:rPr>
          <w:b/>
          <w:szCs w:val="28"/>
        </w:rPr>
        <w:t>Й</w:t>
      </w:r>
    </w:p>
    <w:p w:rsidR="007F6243" w:rsidRDefault="007F6243" w:rsidP="00BA4281">
      <w:pPr>
        <w:jc w:val="center"/>
        <w:rPr>
          <w:b/>
          <w:szCs w:val="28"/>
        </w:rPr>
      </w:pPr>
      <w:r>
        <w:rPr>
          <w:b/>
          <w:szCs w:val="28"/>
        </w:rPr>
        <w:t>ИЗБИРАТЕЛЬНОМУ ОБЪЕДИНЕНИЮ</w:t>
      </w:r>
    </w:p>
    <w:p w:rsidR="00557D2A" w:rsidRPr="00557D2A" w:rsidRDefault="00557D2A" w:rsidP="00AF75D5">
      <w:pPr>
        <w:spacing w:after="160"/>
        <w:rPr>
          <w:szCs w:val="28"/>
        </w:rPr>
      </w:pPr>
    </w:p>
    <w:p w:rsidR="00C9656D" w:rsidRDefault="00811BBC" w:rsidP="00BA4281">
      <w:pPr>
        <w:ind w:firstLine="709"/>
        <w:jc w:val="both"/>
      </w:pPr>
      <w:r>
        <w:rPr>
          <w:szCs w:val="28"/>
        </w:rPr>
        <w:t xml:space="preserve">В соответствии с п. 4.1. ст. 53 Федерального закона от 12.06.2002 </w:t>
      </w:r>
      <w:r>
        <w:rPr>
          <w:szCs w:val="28"/>
          <w:lang w:val="en-US"/>
        </w:rPr>
        <w:t>N</w:t>
      </w:r>
      <w:r w:rsidRPr="00811BBC">
        <w:rPr>
          <w:szCs w:val="28"/>
        </w:rPr>
        <w:t xml:space="preserve"> </w:t>
      </w:r>
      <w:r>
        <w:rPr>
          <w:szCs w:val="28"/>
        </w:rPr>
        <w:t xml:space="preserve">67-ФЗ «Об основных гарантиях избирательных прав и права на участия в референдуме граждан Российской Федерации», </w:t>
      </w:r>
      <w:r w:rsidR="00B51130">
        <w:rPr>
          <w:color w:val="000000"/>
          <w:szCs w:val="22"/>
        </w:rPr>
        <w:t xml:space="preserve">территориальная избирательная комиссия Ханты-Мансийского района </w:t>
      </w:r>
      <w:r w:rsidR="00557D2A">
        <w:t xml:space="preserve">настоящим уведомляет, </w:t>
      </w:r>
      <w:r w:rsidR="006747F7">
        <w:t>о том, что</w:t>
      </w:r>
    </w:p>
    <w:p w:rsidR="00BA4281" w:rsidRPr="00B51130" w:rsidRDefault="00BA4281" w:rsidP="00BA4281">
      <w:pPr>
        <w:jc w:val="both"/>
      </w:pPr>
    </w:p>
    <w:p w:rsidR="00AF75D5" w:rsidRDefault="00AF0689" w:rsidP="008A20E6">
      <w:pPr>
        <w:ind w:firstLine="708"/>
        <w:jc w:val="both"/>
      </w:pPr>
      <w:r>
        <w:t>МБОУ Ханты-Мансийского района СОШ п. Горноправдинск,</w:t>
      </w:r>
      <w:r w:rsidR="008A20E6">
        <w:t xml:space="preserve"> </w:t>
      </w:r>
      <w:r w:rsidR="00B51130">
        <w:t>предоставлен</w:t>
      </w:r>
      <w:r w:rsidR="001105A3">
        <w:t>о</w:t>
      </w:r>
      <w:r w:rsidR="00B51130">
        <w:t xml:space="preserve"> помещени</w:t>
      </w:r>
      <w:r w:rsidR="001105A3">
        <w:t>е</w:t>
      </w:r>
      <w:r w:rsidR="00B51130">
        <w:t xml:space="preserve"> для проведения встречи с избирателями по следующ</w:t>
      </w:r>
      <w:r w:rsidR="001105A3">
        <w:t>е</w:t>
      </w:r>
      <w:r w:rsidR="0087505B">
        <w:t>м</w:t>
      </w:r>
      <w:r w:rsidR="001105A3">
        <w:t>у</w:t>
      </w:r>
      <w:r w:rsidR="006A661B">
        <w:t xml:space="preserve"> адрес</w:t>
      </w:r>
      <w:r w:rsidR="001105A3">
        <w:t>у</w:t>
      </w:r>
      <w:r w:rsidR="00B51130">
        <w:t>:</w:t>
      </w:r>
    </w:p>
    <w:p w:rsidR="00B51130" w:rsidRDefault="0087505B" w:rsidP="001105A3">
      <w:pPr>
        <w:jc w:val="both"/>
      </w:pPr>
      <w:r>
        <w:tab/>
        <w:t xml:space="preserve">- </w:t>
      </w:r>
      <w:r w:rsidR="001105A3">
        <w:t xml:space="preserve">Ханты-Мансийский автономный округ – Югра, Ханты-Мансийский район, поселок Горноправдинск, ул. </w:t>
      </w:r>
      <w:r w:rsidR="00AF0689">
        <w:t>Поспелова, 5А</w:t>
      </w:r>
      <w:r w:rsidR="008A20E6">
        <w:t>.</w:t>
      </w:r>
    </w:p>
    <w:p w:rsidR="00AF75D5" w:rsidRPr="00AF75D5" w:rsidRDefault="00AF75D5" w:rsidP="00AF75D5">
      <w:pPr>
        <w:jc w:val="both"/>
      </w:pPr>
    </w:p>
    <w:p w:rsidR="00AF75D5" w:rsidRDefault="00B51130" w:rsidP="001105A3">
      <w:pPr>
        <w:contextualSpacing/>
        <w:jc w:val="both"/>
        <w:rPr>
          <w:b/>
          <w:szCs w:val="28"/>
        </w:rPr>
      </w:pPr>
      <w:r w:rsidRPr="00B51130">
        <w:rPr>
          <w:szCs w:val="28"/>
        </w:rPr>
        <w:tab/>
      </w:r>
      <w:r w:rsidRPr="00AF75D5">
        <w:rPr>
          <w:b/>
          <w:szCs w:val="28"/>
        </w:rPr>
        <w:t>Помещени</w:t>
      </w:r>
      <w:r w:rsidR="0087505B">
        <w:rPr>
          <w:b/>
          <w:szCs w:val="28"/>
        </w:rPr>
        <w:t>я</w:t>
      </w:r>
      <w:r w:rsidRPr="00AF75D5">
        <w:rPr>
          <w:b/>
          <w:szCs w:val="28"/>
        </w:rPr>
        <w:t xml:space="preserve"> предоставлен</w:t>
      </w:r>
      <w:r w:rsidR="0087505B">
        <w:rPr>
          <w:b/>
          <w:szCs w:val="28"/>
        </w:rPr>
        <w:t>ы</w:t>
      </w:r>
      <w:r w:rsidRPr="00AF75D5">
        <w:rPr>
          <w:b/>
          <w:szCs w:val="28"/>
        </w:rPr>
        <w:t>:</w:t>
      </w:r>
    </w:p>
    <w:p w:rsidR="00BE4BFB" w:rsidRDefault="001105A3" w:rsidP="001105A3">
      <w:pPr>
        <w:contextualSpacing/>
        <w:jc w:val="both"/>
        <w:rPr>
          <w:szCs w:val="28"/>
        </w:rPr>
      </w:pPr>
      <w:r w:rsidRPr="001105A3">
        <w:rPr>
          <w:szCs w:val="28"/>
        </w:rPr>
        <w:tab/>
        <w:t>Кан</w:t>
      </w:r>
      <w:r>
        <w:rPr>
          <w:szCs w:val="28"/>
        </w:rPr>
        <w:t>дидату в депутаты Думы Ханты-Мансийского района</w:t>
      </w:r>
      <w:r w:rsidR="00AF0689">
        <w:rPr>
          <w:szCs w:val="28"/>
        </w:rPr>
        <w:t xml:space="preserve"> Васильеву Анатолию Владимировичу</w:t>
      </w:r>
      <w:bookmarkStart w:id="0" w:name="_GoBack"/>
      <w:bookmarkEnd w:id="0"/>
    </w:p>
    <w:p w:rsidR="00BE4BFB" w:rsidRPr="001105A3" w:rsidRDefault="00BE4BFB" w:rsidP="001105A3">
      <w:pPr>
        <w:contextualSpacing/>
        <w:jc w:val="both"/>
        <w:rPr>
          <w:szCs w:val="28"/>
        </w:rPr>
      </w:pPr>
    </w:p>
    <w:p w:rsidR="00B51130" w:rsidRPr="00AF75D5" w:rsidRDefault="00B51130" w:rsidP="00AF75D5">
      <w:pPr>
        <w:ind w:firstLine="708"/>
        <w:jc w:val="both"/>
        <w:rPr>
          <w:b/>
        </w:rPr>
      </w:pPr>
      <w:r w:rsidRPr="00AF75D5">
        <w:rPr>
          <w:b/>
          <w:szCs w:val="28"/>
        </w:rPr>
        <w:t>Дата проведения мероприятия</w:t>
      </w:r>
      <w:r w:rsidRPr="00AF75D5">
        <w:rPr>
          <w:b/>
        </w:rPr>
        <w:t>:</w:t>
      </w:r>
    </w:p>
    <w:p w:rsidR="00B51130" w:rsidRDefault="00BE4BFB" w:rsidP="007864B2">
      <w:pPr>
        <w:ind w:firstLine="708"/>
        <w:contextualSpacing/>
        <w:jc w:val="both"/>
      </w:pPr>
      <w:r>
        <w:t>«09</w:t>
      </w:r>
      <w:r w:rsidR="00B51130">
        <w:t>» сентября 2016 года, с</w:t>
      </w:r>
      <w:r w:rsidR="00AF75D5">
        <w:t xml:space="preserve"> 1</w:t>
      </w:r>
      <w:r w:rsidR="00AF0689">
        <w:t>4</w:t>
      </w:r>
      <w:r w:rsidR="00AF75D5">
        <w:t xml:space="preserve"> ч. </w:t>
      </w:r>
      <w:r w:rsidR="006E536C">
        <w:t>3</w:t>
      </w:r>
      <w:r w:rsidR="00AF75D5">
        <w:t>0 мин</w:t>
      </w:r>
      <w:r w:rsidR="00AF0689">
        <w:t xml:space="preserve">. </w:t>
      </w:r>
    </w:p>
    <w:p w:rsidR="006E536C" w:rsidRDefault="006E536C" w:rsidP="006E536C">
      <w:pPr>
        <w:contextualSpacing/>
        <w:jc w:val="both"/>
      </w:pPr>
    </w:p>
    <w:p w:rsidR="00AF75D5" w:rsidRPr="00AF75D5" w:rsidRDefault="00B51130" w:rsidP="00AF75D5">
      <w:pPr>
        <w:ind w:firstLine="708"/>
        <w:contextualSpacing/>
        <w:jc w:val="both"/>
        <w:rPr>
          <w:b/>
        </w:rPr>
      </w:pPr>
      <w:r w:rsidRPr="00AF75D5">
        <w:rPr>
          <w:b/>
        </w:rPr>
        <w:t>Условия предоставления помещени</w:t>
      </w:r>
      <w:r w:rsidR="00766270">
        <w:rPr>
          <w:b/>
        </w:rPr>
        <w:t>й</w:t>
      </w:r>
      <w:r w:rsidRPr="00AF75D5">
        <w:rPr>
          <w:b/>
        </w:rPr>
        <w:t>:</w:t>
      </w:r>
    </w:p>
    <w:p w:rsidR="00AF75D5" w:rsidRDefault="00AF75D5" w:rsidP="00AF75D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A42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51130">
        <w:rPr>
          <w:sz w:val="28"/>
          <w:szCs w:val="28"/>
        </w:rPr>
        <w:t xml:space="preserve"> </w:t>
      </w:r>
      <w:r w:rsidR="006E536C">
        <w:rPr>
          <w:sz w:val="28"/>
          <w:szCs w:val="28"/>
        </w:rPr>
        <w:t>На б</w:t>
      </w:r>
      <w:r w:rsidR="00B51130">
        <w:rPr>
          <w:sz w:val="28"/>
          <w:szCs w:val="28"/>
        </w:rPr>
        <w:t>езвозмездно</w:t>
      </w:r>
      <w:r w:rsidR="006E536C">
        <w:rPr>
          <w:sz w:val="28"/>
          <w:szCs w:val="28"/>
        </w:rPr>
        <w:t>й основе</w:t>
      </w:r>
    </w:p>
    <w:p w:rsidR="00AF75D5" w:rsidRDefault="00AF75D5" w:rsidP="00AF75D5">
      <w:pPr>
        <w:pStyle w:val="ConsPlusNormal"/>
        <w:jc w:val="both"/>
        <w:rPr>
          <w:sz w:val="28"/>
          <w:szCs w:val="28"/>
        </w:rPr>
      </w:pPr>
    </w:p>
    <w:p w:rsidR="00DA4FEE" w:rsidRPr="00AF75D5" w:rsidRDefault="00B51130" w:rsidP="00AF75D5">
      <w:pPr>
        <w:pStyle w:val="ConsPlusNormal"/>
        <w:ind w:firstLine="708"/>
        <w:jc w:val="both"/>
        <w:rPr>
          <w:b/>
          <w:sz w:val="28"/>
          <w:szCs w:val="28"/>
        </w:rPr>
      </w:pPr>
      <w:r w:rsidRPr="00AF75D5">
        <w:rPr>
          <w:b/>
          <w:sz w:val="28"/>
          <w:szCs w:val="28"/>
        </w:rPr>
        <w:t>Информация о возможности предоставления помещени</w:t>
      </w:r>
      <w:r w:rsidR="00766270">
        <w:rPr>
          <w:b/>
          <w:sz w:val="28"/>
          <w:szCs w:val="28"/>
        </w:rPr>
        <w:t>й</w:t>
      </w:r>
      <w:r w:rsidRPr="00AF75D5">
        <w:rPr>
          <w:b/>
          <w:sz w:val="28"/>
          <w:szCs w:val="28"/>
        </w:rPr>
        <w:t xml:space="preserve"> другим зарегистрированным кандидатам, избирательным объединениям:</w:t>
      </w:r>
    </w:p>
    <w:p w:rsidR="00AF75D5" w:rsidRPr="00B51130" w:rsidRDefault="006E536C" w:rsidP="00AF75D5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мере </w:t>
      </w:r>
      <w:r w:rsidR="00AF0689">
        <w:rPr>
          <w:sz w:val="28"/>
          <w:szCs w:val="28"/>
        </w:rPr>
        <w:t>необходимости</w:t>
      </w:r>
    </w:p>
    <w:sectPr w:rsidR="00AF75D5" w:rsidRPr="00B51130" w:rsidSect="00811BBC">
      <w:headerReference w:type="even" r:id="rId9"/>
      <w:pgSz w:w="11906" w:h="16838" w:code="9"/>
      <w:pgMar w:top="567" w:right="851" w:bottom="1134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61B" w:rsidRDefault="006A661B">
      <w:r>
        <w:separator/>
      </w:r>
    </w:p>
  </w:endnote>
  <w:endnote w:type="continuationSeparator" w:id="0">
    <w:p w:rsidR="006A661B" w:rsidRDefault="006A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61B" w:rsidRDefault="006A661B">
      <w:r>
        <w:separator/>
      </w:r>
    </w:p>
  </w:footnote>
  <w:footnote w:type="continuationSeparator" w:id="0">
    <w:p w:rsidR="006A661B" w:rsidRDefault="006A6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61B" w:rsidRDefault="006A661B">
    <w:pPr>
      <w:pStyle w:val="ac"/>
      <w:ind w:right="360" w:firstLine="360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4AE1"/>
    <w:multiLevelType w:val="hybridMultilevel"/>
    <w:tmpl w:val="20B6610C"/>
    <w:lvl w:ilvl="0" w:tplc="F2181814">
      <w:start w:val="1"/>
      <w:numFmt w:val="decimal"/>
      <w:lvlText w:val="%1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>
    <w:nsid w:val="2395342C"/>
    <w:multiLevelType w:val="hybridMultilevel"/>
    <w:tmpl w:val="7AD0F7AA"/>
    <w:lvl w:ilvl="0" w:tplc="B6D4797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C534BB"/>
    <w:multiLevelType w:val="hybridMultilevel"/>
    <w:tmpl w:val="346806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6275"/>
    <w:rsid w:val="000265A0"/>
    <w:rsid w:val="00037660"/>
    <w:rsid w:val="00056B49"/>
    <w:rsid w:val="00073D2E"/>
    <w:rsid w:val="000921B0"/>
    <w:rsid w:val="000C6401"/>
    <w:rsid w:val="000F1B3D"/>
    <w:rsid w:val="001105A3"/>
    <w:rsid w:val="00120E6D"/>
    <w:rsid w:val="001235BD"/>
    <w:rsid w:val="00125136"/>
    <w:rsid w:val="00163172"/>
    <w:rsid w:val="0019260F"/>
    <w:rsid w:val="001929B4"/>
    <w:rsid w:val="001A0668"/>
    <w:rsid w:val="001C024E"/>
    <w:rsid w:val="001C1877"/>
    <w:rsid w:val="001C555A"/>
    <w:rsid w:val="001C6820"/>
    <w:rsid w:val="00205E84"/>
    <w:rsid w:val="0020758C"/>
    <w:rsid w:val="002120F5"/>
    <w:rsid w:val="00224AA2"/>
    <w:rsid w:val="00225B3F"/>
    <w:rsid w:val="0022734F"/>
    <w:rsid w:val="002608B8"/>
    <w:rsid w:val="00273282"/>
    <w:rsid w:val="002A2A0E"/>
    <w:rsid w:val="002C2286"/>
    <w:rsid w:val="002F6981"/>
    <w:rsid w:val="00301626"/>
    <w:rsid w:val="00314F8A"/>
    <w:rsid w:val="003839F9"/>
    <w:rsid w:val="003A19C4"/>
    <w:rsid w:val="003C014D"/>
    <w:rsid w:val="003D1E18"/>
    <w:rsid w:val="003E4FFF"/>
    <w:rsid w:val="003F00E3"/>
    <w:rsid w:val="003F116C"/>
    <w:rsid w:val="00423F4C"/>
    <w:rsid w:val="00447D1E"/>
    <w:rsid w:val="004B3CB8"/>
    <w:rsid w:val="004B70D8"/>
    <w:rsid w:val="004C021F"/>
    <w:rsid w:val="004C579E"/>
    <w:rsid w:val="004E55C8"/>
    <w:rsid w:val="0053169E"/>
    <w:rsid w:val="005365FD"/>
    <w:rsid w:val="0053720F"/>
    <w:rsid w:val="00541801"/>
    <w:rsid w:val="00545139"/>
    <w:rsid w:val="00556479"/>
    <w:rsid w:val="00557D2A"/>
    <w:rsid w:val="0059027B"/>
    <w:rsid w:val="005937A6"/>
    <w:rsid w:val="005A100F"/>
    <w:rsid w:val="005B1ECE"/>
    <w:rsid w:val="005C606A"/>
    <w:rsid w:val="005D7D58"/>
    <w:rsid w:val="005F069D"/>
    <w:rsid w:val="005F15E5"/>
    <w:rsid w:val="00667AED"/>
    <w:rsid w:val="006747F7"/>
    <w:rsid w:val="00677AC6"/>
    <w:rsid w:val="00677EEC"/>
    <w:rsid w:val="006932FA"/>
    <w:rsid w:val="006A661B"/>
    <w:rsid w:val="006C0E17"/>
    <w:rsid w:val="006E536C"/>
    <w:rsid w:val="006F7593"/>
    <w:rsid w:val="00705611"/>
    <w:rsid w:val="00711A49"/>
    <w:rsid w:val="00766270"/>
    <w:rsid w:val="007864B2"/>
    <w:rsid w:val="007D7238"/>
    <w:rsid w:val="007F5515"/>
    <w:rsid w:val="007F6243"/>
    <w:rsid w:val="00811BBC"/>
    <w:rsid w:val="00813BB9"/>
    <w:rsid w:val="00832F60"/>
    <w:rsid w:val="00854303"/>
    <w:rsid w:val="008554E6"/>
    <w:rsid w:val="0087505B"/>
    <w:rsid w:val="00895CA8"/>
    <w:rsid w:val="008A1D40"/>
    <w:rsid w:val="008A1D4E"/>
    <w:rsid w:val="008A20E6"/>
    <w:rsid w:val="00904A3C"/>
    <w:rsid w:val="00917C42"/>
    <w:rsid w:val="0093221D"/>
    <w:rsid w:val="00934CF4"/>
    <w:rsid w:val="00974A66"/>
    <w:rsid w:val="00986D50"/>
    <w:rsid w:val="00995252"/>
    <w:rsid w:val="009C22D1"/>
    <w:rsid w:val="009F1ED0"/>
    <w:rsid w:val="00A0130F"/>
    <w:rsid w:val="00A03C4C"/>
    <w:rsid w:val="00A270B3"/>
    <w:rsid w:val="00A33E5A"/>
    <w:rsid w:val="00A4792C"/>
    <w:rsid w:val="00A55AC6"/>
    <w:rsid w:val="00A65BFD"/>
    <w:rsid w:val="00AE7A2D"/>
    <w:rsid w:val="00AF0689"/>
    <w:rsid w:val="00AF75D5"/>
    <w:rsid w:val="00B36275"/>
    <w:rsid w:val="00B51130"/>
    <w:rsid w:val="00B8028C"/>
    <w:rsid w:val="00B907DF"/>
    <w:rsid w:val="00BA4281"/>
    <w:rsid w:val="00BE45FD"/>
    <w:rsid w:val="00BE4BFB"/>
    <w:rsid w:val="00C0437C"/>
    <w:rsid w:val="00C35A12"/>
    <w:rsid w:val="00C41A73"/>
    <w:rsid w:val="00C552C4"/>
    <w:rsid w:val="00C67EA9"/>
    <w:rsid w:val="00C77B2E"/>
    <w:rsid w:val="00C95C8C"/>
    <w:rsid w:val="00C9656D"/>
    <w:rsid w:val="00C978BE"/>
    <w:rsid w:val="00CB0312"/>
    <w:rsid w:val="00CB2222"/>
    <w:rsid w:val="00CC5F13"/>
    <w:rsid w:val="00CE2E08"/>
    <w:rsid w:val="00CF1612"/>
    <w:rsid w:val="00CF70FC"/>
    <w:rsid w:val="00D046D0"/>
    <w:rsid w:val="00D2169F"/>
    <w:rsid w:val="00D271C9"/>
    <w:rsid w:val="00D36634"/>
    <w:rsid w:val="00D47E9F"/>
    <w:rsid w:val="00D5405A"/>
    <w:rsid w:val="00D54BE7"/>
    <w:rsid w:val="00D61129"/>
    <w:rsid w:val="00D66051"/>
    <w:rsid w:val="00D76B7C"/>
    <w:rsid w:val="00D77115"/>
    <w:rsid w:val="00DA2FB4"/>
    <w:rsid w:val="00DA4FEE"/>
    <w:rsid w:val="00DA5972"/>
    <w:rsid w:val="00E22C3D"/>
    <w:rsid w:val="00E4702F"/>
    <w:rsid w:val="00E561E5"/>
    <w:rsid w:val="00E87C0B"/>
    <w:rsid w:val="00EA3E7A"/>
    <w:rsid w:val="00EA5921"/>
    <w:rsid w:val="00EA59C5"/>
    <w:rsid w:val="00EB1C8C"/>
    <w:rsid w:val="00EB2962"/>
    <w:rsid w:val="00ED4F9F"/>
    <w:rsid w:val="00EE2050"/>
    <w:rsid w:val="00F1652A"/>
    <w:rsid w:val="00F36CCD"/>
    <w:rsid w:val="00F54021"/>
    <w:rsid w:val="00F71A22"/>
    <w:rsid w:val="00F82B76"/>
    <w:rsid w:val="00FC5A19"/>
    <w:rsid w:val="00FC7CD4"/>
    <w:rsid w:val="00FE3D49"/>
    <w:rsid w:val="00FF3477"/>
    <w:rsid w:val="00FF4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E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semiHidden/>
    <w:unhideWhenUsed/>
    <w:rsid w:val="00F82B76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Знак"/>
    <w:basedOn w:val="a"/>
    <w:rsid w:val="00D6112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47E9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rsid w:val="00D47E9F"/>
    <w:pPr>
      <w:tabs>
        <w:tab w:val="center" w:pos="4677"/>
        <w:tab w:val="right" w:pos="9355"/>
      </w:tabs>
    </w:pPr>
    <w:rPr>
      <w:sz w:val="20"/>
    </w:rPr>
  </w:style>
  <w:style w:type="character" w:customStyle="1" w:styleId="af3">
    <w:name w:val="Нижний колонтитул Знак"/>
    <w:basedOn w:val="a0"/>
    <w:link w:val="af2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7E9F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4">
    <w:name w:val="Table Grid"/>
    <w:basedOn w:val="a1"/>
    <w:uiPriority w:val="59"/>
    <w:rsid w:val="00D47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 Spacing"/>
    <w:uiPriority w:val="1"/>
    <w:qFormat/>
    <w:rsid w:val="00FF4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Норм"/>
    <w:basedOn w:val="a"/>
    <w:rsid w:val="0093221D"/>
    <w:pPr>
      <w:jc w:val="center"/>
    </w:pPr>
    <w:rPr>
      <w:szCs w:val="28"/>
    </w:rPr>
  </w:style>
  <w:style w:type="paragraph" w:styleId="af7">
    <w:name w:val="Plain Text"/>
    <w:basedOn w:val="a"/>
    <w:link w:val="af8"/>
    <w:semiHidden/>
    <w:rsid w:val="0093221D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</w:rPr>
  </w:style>
  <w:style w:type="character" w:customStyle="1" w:styleId="af8">
    <w:name w:val="Текст Знак"/>
    <w:basedOn w:val="a0"/>
    <w:link w:val="af7"/>
    <w:semiHidden/>
    <w:rsid w:val="009322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1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E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6275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36275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E4F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E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C7CD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6275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B362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B36275"/>
    <w:rPr>
      <w:sz w:val="24"/>
    </w:rPr>
  </w:style>
  <w:style w:type="paragraph" w:styleId="a4">
    <w:name w:val="Body Text"/>
    <w:basedOn w:val="a"/>
    <w:link w:val="a5"/>
    <w:unhideWhenUsed/>
    <w:rsid w:val="00B36275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B36275"/>
    <w:pPr>
      <w:tabs>
        <w:tab w:val="left" w:pos="6237"/>
      </w:tabs>
      <w:ind w:left="6237" w:hanging="6237"/>
      <w:jc w:val="center"/>
    </w:pPr>
    <w:rPr>
      <w:b/>
    </w:rPr>
  </w:style>
  <w:style w:type="character" w:customStyle="1" w:styleId="32">
    <w:name w:val="Основной текст с отступом 3 Знак"/>
    <w:basedOn w:val="a0"/>
    <w:link w:val="31"/>
    <w:rsid w:val="00B3627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5">
    <w:name w:val="Т-1.5"/>
    <w:basedOn w:val="a"/>
    <w:rsid w:val="00B36275"/>
    <w:pPr>
      <w:autoSpaceDE w:val="0"/>
      <w:autoSpaceDN w:val="0"/>
      <w:spacing w:line="360" w:lineRule="auto"/>
      <w:ind w:firstLine="720"/>
      <w:jc w:val="both"/>
    </w:pPr>
    <w:rPr>
      <w:szCs w:val="28"/>
    </w:rPr>
  </w:style>
  <w:style w:type="paragraph" w:customStyle="1" w:styleId="a6">
    <w:name w:val="Загл.заявл."/>
    <w:basedOn w:val="a"/>
    <w:rsid w:val="00B36275"/>
    <w:pPr>
      <w:autoSpaceDE w:val="0"/>
      <w:autoSpaceDN w:val="0"/>
    </w:pPr>
    <w:rPr>
      <w:spacing w:val="100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3627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2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aae14">
    <w:name w:val="Caae.14"/>
    <w:basedOn w:val="a"/>
    <w:rsid w:val="0053169E"/>
    <w:pPr>
      <w:widowControl w:val="0"/>
      <w:jc w:val="center"/>
    </w:pPr>
    <w:rPr>
      <w:b/>
    </w:rPr>
  </w:style>
  <w:style w:type="paragraph" w:customStyle="1" w:styleId="a9">
    <w:name w:val="Знак Знак Знак"/>
    <w:basedOn w:val="a"/>
    <w:rsid w:val="0085430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DA597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A597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4FFF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14-15">
    <w:name w:val="14-15"/>
    <w:basedOn w:val="a"/>
    <w:rsid w:val="003E4FFF"/>
    <w:pPr>
      <w:spacing w:line="360" w:lineRule="auto"/>
      <w:ind w:firstLine="709"/>
      <w:jc w:val="both"/>
    </w:pPr>
    <w:rPr>
      <w:szCs w:val="24"/>
    </w:rPr>
  </w:style>
  <w:style w:type="paragraph" w:styleId="ac">
    <w:name w:val="header"/>
    <w:basedOn w:val="a"/>
    <w:link w:val="ad"/>
    <w:uiPriority w:val="99"/>
    <w:rsid w:val="003E4FFF"/>
    <w:pPr>
      <w:tabs>
        <w:tab w:val="center" w:pos="4153"/>
        <w:tab w:val="right" w:pos="8306"/>
      </w:tabs>
      <w:suppressAutoHyphens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3E4F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3E4FFF"/>
    <w:pPr>
      <w:suppressAutoHyphens/>
      <w:spacing w:line="360" w:lineRule="auto"/>
      <w:ind w:firstLine="720"/>
      <w:jc w:val="both"/>
    </w:pPr>
    <w:rPr>
      <w:szCs w:val="28"/>
      <w:lang w:eastAsia="ar-SA"/>
    </w:rPr>
  </w:style>
  <w:style w:type="character" w:styleId="ae">
    <w:name w:val="Hyperlink"/>
    <w:basedOn w:val="a0"/>
    <w:uiPriority w:val="99"/>
    <w:unhideWhenUsed/>
    <w:rsid w:val="00FC7CD4"/>
    <w:rPr>
      <w:color w:val="0000FF" w:themeColor="hyperlink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FC7CD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FC7CD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Normal (Web)"/>
    <w:basedOn w:val="a"/>
    <w:uiPriority w:val="99"/>
    <w:semiHidden/>
    <w:unhideWhenUsed/>
    <w:rsid w:val="00F82B76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Знак"/>
    <w:basedOn w:val="a"/>
    <w:rsid w:val="00D61129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47E9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rsid w:val="00D47E9F"/>
    <w:pPr>
      <w:tabs>
        <w:tab w:val="center" w:pos="4677"/>
        <w:tab w:val="right" w:pos="9355"/>
      </w:tabs>
    </w:pPr>
    <w:rPr>
      <w:sz w:val="20"/>
    </w:rPr>
  </w:style>
  <w:style w:type="character" w:customStyle="1" w:styleId="af3">
    <w:name w:val="Нижний колонтитул Знак"/>
    <w:basedOn w:val="a0"/>
    <w:link w:val="af2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47E9F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47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4">
    <w:name w:val="Table Grid"/>
    <w:basedOn w:val="a1"/>
    <w:uiPriority w:val="59"/>
    <w:rsid w:val="00D47E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D47E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No Spacing"/>
    <w:uiPriority w:val="1"/>
    <w:qFormat/>
    <w:rsid w:val="00FF4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Норм"/>
    <w:basedOn w:val="a"/>
    <w:rsid w:val="0093221D"/>
    <w:pPr>
      <w:jc w:val="center"/>
    </w:pPr>
    <w:rPr>
      <w:szCs w:val="28"/>
    </w:rPr>
  </w:style>
  <w:style w:type="paragraph" w:styleId="af7">
    <w:name w:val="Plain Text"/>
    <w:basedOn w:val="a"/>
    <w:link w:val="af8"/>
    <w:semiHidden/>
    <w:rsid w:val="0093221D"/>
    <w:pPr>
      <w:widowControl w:val="0"/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</w:rPr>
  </w:style>
  <w:style w:type="character" w:customStyle="1" w:styleId="af8">
    <w:name w:val="Текст Знак"/>
    <w:basedOn w:val="a0"/>
    <w:link w:val="af7"/>
    <w:semiHidden/>
    <w:rsid w:val="009322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11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34388-80FC-4D05-8B70-521CE841E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Кузьменко ДА</dc:creator>
  <cp:lastModifiedBy>Tik</cp:lastModifiedBy>
  <cp:revision>25</cp:revision>
  <cp:lastPrinted>2016-09-08T12:55:00Z</cp:lastPrinted>
  <dcterms:created xsi:type="dcterms:W3CDTF">2016-08-02T10:55:00Z</dcterms:created>
  <dcterms:modified xsi:type="dcterms:W3CDTF">2016-09-14T06:17:00Z</dcterms:modified>
</cp:coreProperties>
</file>